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0" w:type="dxa"/>
        <w:jc w:val="center"/>
        <w:tblCellSpacing w:w="15" w:type="dxa"/>
        <w:tblCellMar>
          <w:left w:w="0" w:type="dxa"/>
          <w:right w:w="0" w:type="dxa"/>
        </w:tblCellMar>
        <w:tblLook w:val="04A0" w:firstRow="1" w:lastRow="0" w:firstColumn="1" w:lastColumn="0" w:noHBand="0" w:noVBand="1"/>
      </w:tblPr>
      <w:tblGrid>
        <w:gridCol w:w="10200"/>
      </w:tblGrid>
      <w:tr w:rsidR="00CB2F6F" w:rsidRPr="00194957" w14:paraId="7C38B7D4" w14:textId="77777777" w:rsidTr="00CB2F6F">
        <w:trPr>
          <w:tblCellSpacing w:w="15" w:type="dxa"/>
          <w:jc w:val="center"/>
        </w:trPr>
        <w:tc>
          <w:tcPr>
            <w:tcW w:w="0" w:type="auto"/>
            <w:hideMark/>
          </w:tcPr>
          <w:tbl>
            <w:tblPr>
              <w:tblW w:w="5000" w:type="pct"/>
              <w:jc w:val="center"/>
              <w:tblCellSpacing w:w="15" w:type="dxa"/>
              <w:tblCellMar>
                <w:left w:w="0" w:type="dxa"/>
                <w:right w:w="0" w:type="dxa"/>
              </w:tblCellMar>
              <w:tblLook w:val="04A0" w:firstRow="1" w:lastRow="0" w:firstColumn="1" w:lastColumn="0" w:noHBand="0" w:noVBand="1"/>
            </w:tblPr>
            <w:tblGrid>
              <w:gridCol w:w="10140"/>
            </w:tblGrid>
            <w:tr w:rsidR="00CB2F6F" w:rsidRPr="00194957" w14:paraId="0F2B14DF" w14:textId="77777777" w:rsidTr="00113C58">
              <w:trPr>
                <w:tblCellSpacing w:w="15" w:type="dxa"/>
                <w:jc w:val="center"/>
              </w:trPr>
              <w:tc>
                <w:tcPr>
                  <w:tcW w:w="0" w:type="auto"/>
                </w:tcPr>
                <w:p w14:paraId="2BA6BCD4" w14:textId="6C93D73E" w:rsidR="005F6350" w:rsidRPr="000A65B9" w:rsidRDefault="00CB2F6F" w:rsidP="000A65B9">
                  <w:pPr>
                    <w:pStyle w:val="NormalWeb"/>
                    <w:rPr>
                      <w:rFonts w:ascii="Arial" w:hAnsi="Arial" w:cs="Arial"/>
                      <w:b/>
                      <w:bCs/>
                      <w:sz w:val="24"/>
                      <w:szCs w:val="24"/>
                      <w:u w:val="single"/>
                    </w:rPr>
                  </w:pPr>
                  <w:r w:rsidRPr="000A65B9">
                    <w:rPr>
                      <w:rFonts w:ascii="Arial" w:hAnsi="Arial" w:cs="Arial"/>
                      <w:b/>
                      <w:bCs/>
                      <w:sz w:val="24"/>
                      <w:szCs w:val="24"/>
                      <w:u w:val="single"/>
                    </w:rPr>
                    <w:t xml:space="preserve">Applications are now open for a </w:t>
                  </w:r>
                  <w:r w:rsidR="005105B9" w:rsidRPr="000A65B9">
                    <w:rPr>
                      <w:rFonts w:ascii="Arial" w:hAnsi="Arial" w:cs="Arial"/>
                      <w:b/>
                      <w:bCs/>
                      <w:sz w:val="24"/>
                      <w:szCs w:val="24"/>
                      <w:u w:val="single"/>
                    </w:rPr>
                    <w:t xml:space="preserve">Labour Party </w:t>
                  </w:r>
                  <w:r w:rsidRPr="000A65B9">
                    <w:rPr>
                      <w:rFonts w:ascii="Arial" w:hAnsi="Arial" w:cs="Arial"/>
                      <w:b/>
                      <w:bCs/>
                      <w:sz w:val="24"/>
                      <w:szCs w:val="24"/>
                      <w:u w:val="single"/>
                    </w:rPr>
                    <w:t>Women’s Development Programme</w:t>
                  </w:r>
                  <w:r w:rsidR="005F6350" w:rsidRPr="000A65B9">
                    <w:rPr>
                      <w:rFonts w:ascii="Arial" w:hAnsi="Arial" w:cs="Arial"/>
                      <w:b/>
                      <w:bCs/>
                      <w:sz w:val="24"/>
                      <w:szCs w:val="24"/>
                      <w:u w:val="single"/>
                    </w:rPr>
                    <w:t xml:space="preserve"> </w:t>
                  </w:r>
                </w:p>
                <w:p w14:paraId="5C4E552E" w14:textId="4F5FB459" w:rsidR="00CB2F6F" w:rsidRPr="00194957" w:rsidRDefault="00CB2F6F">
                  <w:pPr>
                    <w:pStyle w:val="NormalWeb"/>
                    <w:rPr>
                      <w:rFonts w:ascii="Arial" w:hAnsi="Arial" w:cs="Arial"/>
                      <w:sz w:val="24"/>
                      <w:szCs w:val="24"/>
                    </w:rPr>
                  </w:pPr>
                  <w:r w:rsidRPr="00194957">
                    <w:rPr>
                      <w:rFonts w:ascii="Arial" w:hAnsi="Arial" w:cs="Arial"/>
                      <w:sz w:val="24"/>
                      <w:szCs w:val="24"/>
                    </w:rPr>
                    <w:t xml:space="preserve">We are delighted that following a successful initial programme last year; </w:t>
                  </w:r>
                  <w:r w:rsidR="005105B9" w:rsidRPr="00194957">
                    <w:rPr>
                      <w:rFonts w:ascii="Arial" w:hAnsi="Arial" w:cs="Arial"/>
                      <w:sz w:val="24"/>
                      <w:szCs w:val="24"/>
                    </w:rPr>
                    <w:t>the Labour Party National Executive Committee is</w:t>
                  </w:r>
                  <w:r w:rsidRPr="00194957">
                    <w:rPr>
                      <w:rFonts w:ascii="Arial" w:hAnsi="Arial" w:cs="Arial"/>
                      <w:sz w:val="24"/>
                      <w:szCs w:val="24"/>
                    </w:rPr>
                    <w:t xml:space="preserve"> funding a 2</w:t>
                  </w:r>
                  <w:r w:rsidRPr="00194957">
                    <w:rPr>
                      <w:rFonts w:ascii="Arial" w:hAnsi="Arial" w:cs="Arial"/>
                      <w:sz w:val="24"/>
                      <w:szCs w:val="24"/>
                      <w:vertAlign w:val="superscript"/>
                    </w:rPr>
                    <w:t>nd</w:t>
                  </w:r>
                  <w:r w:rsidRPr="00194957">
                    <w:rPr>
                      <w:rFonts w:ascii="Arial" w:hAnsi="Arial" w:cs="Arial"/>
                      <w:sz w:val="24"/>
                      <w:szCs w:val="24"/>
                    </w:rPr>
                    <w:t xml:space="preserve"> Women’s Development Programme across the whole of our area. Our key aim is to encourage participation at all levels in the Labour Party to help address under</w:t>
                  </w:r>
                  <w:r w:rsidR="005E38BC" w:rsidRPr="00194957">
                    <w:rPr>
                      <w:rFonts w:ascii="Arial" w:hAnsi="Arial" w:cs="Arial"/>
                      <w:sz w:val="24"/>
                      <w:szCs w:val="24"/>
                    </w:rPr>
                    <w:t>-</w:t>
                  </w:r>
                  <w:r w:rsidRPr="00194957">
                    <w:rPr>
                      <w:rFonts w:ascii="Arial" w:hAnsi="Arial" w:cs="Arial"/>
                      <w:sz w:val="24"/>
                      <w:szCs w:val="24"/>
                    </w:rPr>
                    <w:t xml:space="preserve">representation. Any woman can apply but in particular we welcome applications from young women, BAME women, </w:t>
                  </w:r>
                  <w:r w:rsidR="005105B9" w:rsidRPr="00194957">
                    <w:rPr>
                      <w:rFonts w:ascii="Arial" w:hAnsi="Arial" w:cs="Arial"/>
                      <w:sz w:val="24"/>
                      <w:szCs w:val="24"/>
                    </w:rPr>
                    <w:t xml:space="preserve">disabled </w:t>
                  </w:r>
                  <w:r w:rsidRPr="00194957">
                    <w:rPr>
                      <w:rFonts w:ascii="Arial" w:hAnsi="Arial" w:cs="Arial"/>
                      <w:sz w:val="24"/>
                      <w:szCs w:val="24"/>
                    </w:rPr>
                    <w:t>women</w:t>
                  </w:r>
                  <w:r w:rsidR="005105B9" w:rsidRPr="00194957">
                    <w:rPr>
                      <w:rFonts w:ascii="Arial" w:hAnsi="Arial" w:cs="Arial"/>
                      <w:sz w:val="24"/>
                      <w:szCs w:val="24"/>
                    </w:rPr>
                    <w:t>, lesbian and transgender women,</w:t>
                  </w:r>
                  <w:r w:rsidRPr="00194957">
                    <w:rPr>
                      <w:rFonts w:ascii="Arial" w:hAnsi="Arial" w:cs="Arial"/>
                      <w:sz w:val="24"/>
                      <w:szCs w:val="24"/>
                    </w:rPr>
                    <w:t xml:space="preserve"> and</w:t>
                  </w:r>
                  <w:r w:rsidR="005105B9" w:rsidRPr="00194957">
                    <w:rPr>
                      <w:rFonts w:ascii="Arial" w:hAnsi="Arial" w:cs="Arial"/>
                      <w:sz w:val="24"/>
                      <w:szCs w:val="24"/>
                    </w:rPr>
                    <w:t xml:space="preserve"> any</w:t>
                  </w:r>
                  <w:r w:rsidRPr="00194957">
                    <w:rPr>
                      <w:rFonts w:ascii="Arial" w:hAnsi="Arial" w:cs="Arial"/>
                      <w:sz w:val="24"/>
                      <w:szCs w:val="24"/>
                    </w:rPr>
                    <w:t xml:space="preserve"> women who feel there are barriers in place which makes them feel they cannot participate - maybe not having gone on to further or higher education, caring responsibilities or </w:t>
                  </w:r>
                  <w:r w:rsidR="005E38BC" w:rsidRPr="00194957">
                    <w:rPr>
                      <w:rFonts w:ascii="Arial" w:hAnsi="Arial" w:cs="Arial"/>
                      <w:sz w:val="24"/>
                      <w:szCs w:val="24"/>
                    </w:rPr>
                    <w:t xml:space="preserve">just </w:t>
                  </w:r>
                  <w:r w:rsidRPr="00194957">
                    <w:rPr>
                      <w:rFonts w:ascii="Arial" w:hAnsi="Arial" w:cs="Arial"/>
                      <w:sz w:val="24"/>
                      <w:szCs w:val="24"/>
                    </w:rPr>
                    <w:t>a lack of confidence</w:t>
                  </w:r>
                  <w:r w:rsidR="005105B9" w:rsidRPr="00194957">
                    <w:rPr>
                      <w:rFonts w:ascii="Arial" w:hAnsi="Arial" w:cs="Arial"/>
                      <w:sz w:val="24"/>
                      <w:szCs w:val="24"/>
                    </w:rPr>
                    <w:t>.</w:t>
                  </w:r>
                </w:p>
                <w:p w14:paraId="4426A59F" w14:textId="700918A6" w:rsidR="00CB2F6F" w:rsidRPr="00194957" w:rsidRDefault="00CB2F6F">
                  <w:pPr>
                    <w:pStyle w:val="NormalWeb"/>
                    <w:rPr>
                      <w:rFonts w:ascii="Arial" w:hAnsi="Arial" w:cs="Arial"/>
                      <w:sz w:val="24"/>
                      <w:szCs w:val="24"/>
                    </w:rPr>
                  </w:pPr>
                  <w:r w:rsidRPr="00194957">
                    <w:rPr>
                      <w:rFonts w:ascii="Arial" w:hAnsi="Arial" w:cs="Arial"/>
                      <w:i/>
                      <w:iCs/>
                      <w:sz w:val="24"/>
                      <w:szCs w:val="24"/>
                    </w:rPr>
                    <w:t xml:space="preserve">“I think that the programme is a fantastic opportunity to share ideas, build confidence and increase opportunities for the women of Sheffield. I have learnt a lot about myself from taking part”. </w:t>
                  </w:r>
                  <w:r w:rsidRPr="00194957">
                    <w:rPr>
                      <w:rFonts w:ascii="Arial" w:hAnsi="Arial" w:cs="Arial"/>
                      <w:sz w:val="24"/>
                      <w:szCs w:val="24"/>
                    </w:rPr>
                    <w:t>Jenny (participated in the first programme</w:t>
                  </w:r>
                  <w:r w:rsidR="005E38BC" w:rsidRPr="00194957">
                    <w:rPr>
                      <w:rFonts w:ascii="Arial" w:hAnsi="Arial" w:cs="Arial"/>
                      <w:sz w:val="24"/>
                      <w:szCs w:val="24"/>
                    </w:rPr>
                    <w:t>,</w:t>
                  </w:r>
                  <w:r w:rsidRPr="00194957">
                    <w:rPr>
                      <w:rFonts w:ascii="Arial" w:hAnsi="Arial" w:cs="Arial"/>
                      <w:sz w:val="24"/>
                      <w:szCs w:val="24"/>
                    </w:rPr>
                    <w:t xml:space="preserve"> 2018)</w:t>
                  </w:r>
                </w:p>
                <w:p w14:paraId="19AC8B6C" w14:textId="1BB6B98F" w:rsidR="00CB2F6F" w:rsidRPr="00194957" w:rsidRDefault="00CB2F6F">
                  <w:pPr>
                    <w:pStyle w:val="NormalWeb"/>
                    <w:rPr>
                      <w:rFonts w:ascii="Arial" w:hAnsi="Arial" w:cs="Arial"/>
                      <w:sz w:val="24"/>
                      <w:szCs w:val="24"/>
                    </w:rPr>
                  </w:pPr>
                  <w:r w:rsidRPr="00194957">
                    <w:rPr>
                      <w:rFonts w:ascii="Arial" w:hAnsi="Arial" w:cs="Arial"/>
                      <w:sz w:val="24"/>
                      <w:szCs w:val="24"/>
                    </w:rPr>
                    <w:t>The programme is delivered by Lisa Read of Real Clear, a Labour Party member and experienced coach and trainer.  Below is a letter from Real Clear which gives more detail and tells you how to apply.</w:t>
                  </w:r>
                </w:p>
                <w:p w14:paraId="06915DCF" w14:textId="4BF9517B" w:rsidR="00651F36" w:rsidRPr="00194957" w:rsidRDefault="00651F36">
                  <w:pPr>
                    <w:pStyle w:val="NormalWeb"/>
                    <w:rPr>
                      <w:rFonts w:ascii="Arial" w:hAnsi="Arial" w:cs="Arial"/>
                      <w:sz w:val="24"/>
                      <w:szCs w:val="24"/>
                    </w:rPr>
                  </w:pPr>
                  <w:r w:rsidRPr="00194957">
                    <w:rPr>
                      <w:rFonts w:ascii="Arial" w:hAnsi="Arial" w:cs="Arial"/>
                      <w:sz w:val="24"/>
                      <w:szCs w:val="24"/>
                    </w:rPr>
                    <w:t>In solidarity and sisterhood</w:t>
                  </w:r>
                  <w:r w:rsidR="005105B9" w:rsidRPr="00194957">
                    <w:rPr>
                      <w:rFonts w:ascii="Arial" w:hAnsi="Arial" w:cs="Arial"/>
                      <w:sz w:val="24"/>
                      <w:szCs w:val="24"/>
                    </w:rPr>
                    <w:t>,</w:t>
                  </w:r>
                </w:p>
                <w:p w14:paraId="0797CAB6" w14:textId="1713CF46" w:rsidR="00651F36" w:rsidRPr="00194957" w:rsidRDefault="00651F36">
                  <w:pPr>
                    <w:pStyle w:val="NormalWeb"/>
                    <w:rPr>
                      <w:rFonts w:ascii="Arial" w:hAnsi="Arial" w:cs="Arial"/>
                      <w:sz w:val="24"/>
                      <w:szCs w:val="24"/>
                    </w:rPr>
                  </w:pPr>
                  <w:r w:rsidRPr="00194957">
                    <w:rPr>
                      <w:rFonts w:ascii="Arial" w:hAnsi="Arial" w:cs="Arial"/>
                      <w:sz w:val="24"/>
                      <w:szCs w:val="24"/>
                    </w:rPr>
                    <w:t>Terry Barrow</w:t>
                  </w:r>
                </w:p>
                <w:p w14:paraId="6A5F61F7" w14:textId="1BBB6659" w:rsidR="00651F36" w:rsidRPr="00194957" w:rsidRDefault="00651F36">
                  <w:pPr>
                    <w:pStyle w:val="NormalWeb"/>
                    <w:rPr>
                      <w:rFonts w:ascii="Arial" w:hAnsi="Arial" w:cs="Arial"/>
                      <w:sz w:val="24"/>
                      <w:szCs w:val="24"/>
                    </w:rPr>
                  </w:pPr>
                  <w:r w:rsidRPr="00194957">
                    <w:rPr>
                      <w:rFonts w:ascii="Arial" w:hAnsi="Arial" w:cs="Arial"/>
                      <w:sz w:val="24"/>
                      <w:szCs w:val="24"/>
                    </w:rPr>
                    <w:t xml:space="preserve">Equalities </w:t>
                  </w:r>
                  <w:r w:rsidR="005105B9" w:rsidRPr="00194957">
                    <w:rPr>
                      <w:rFonts w:ascii="Arial" w:hAnsi="Arial" w:cs="Arial"/>
                      <w:sz w:val="24"/>
                      <w:szCs w:val="24"/>
                    </w:rPr>
                    <w:t>and Development O</w:t>
                  </w:r>
                  <w:r w:rsidRPr="00194957">
                    <w:rPr>
                      <w:rFonts w:ascii="Arial" w:hAnsi="Arial" w:cs="Arial"/>
                      <w:sz w:val="24"/>
                      <w:szCs w:val="24"/>
                    </w:rPr>
                    <w:t>fficer</w:t>
                  </w:r>
                  <w:r w:rsidR="00194957" w:rsidRPr="00194957">
                    <w:rPr>
                      <w:rFonts w:ascii="Arial" w:hAnsi="Arial" w:cs="Arial"/>
                      <w:sz w:val="24"/>
                      <w:szCs w:val="24"/>
                    </w:rPr>
                    <w:t xml:space="preserve">, </w:t>
                  </w:r>
                  <w:r w:rsidRPr="00194957">
                    <w:rPr>
                      <w:rFonts w:ascii="Arial" w:hAnsi="Arial" w:cs="Arial"/>
                      <w:sz w:val="24"/>
                      <w:szCs w:val="24"/>
                    </w:rPr>
                    <w:t>Sheffield L</w:t>
                  </w:r>
                  <w:r w:rsidR="005105B9" w:rsidRPr="00194957">
                    <w:rPr>
                      <w:rFonts w:ascii="Arial" w:hAnsi="Arial" w:cs="Arial"/>
                      <w:sz w:val="24"/>
                      <w:szCs w:val="24"/>
                    </w:rPr>
                    <w:t>ocal</w:t>
                  </w:r>
                  <w:r w:rsidR="005F6350" w:rsidRPr="00194957">
                    <w:rPr>
                      <w:rFonts w:ascii="Arial" w:hAnsi="Arial" w:cs="Arial"/>
                      <w:sz w:val="24"/>
                      <w:szCs w:val="24"/>
                    </w:rPr>
                    <w:t xml:space="preserve"> </w:t>
                  </w:r>
                  <w:r w:rsidRPr="00194957">
                    <w:rPr>
                      <w:rFonts w:ascii="Arial" w:hAnsi="Arial" w:cs="Arial"/>
                      <w:sz w:val="24"/>
                      <w:szCs w:val="24"/>
                    </w:rPr>
                    <w:t>C</w:t>
                  </w:r>
                  <w:r w:rsidR="005F6350" w:rsidRPr="00194957">
                    <w:rPr>
                      <w:rFonts w:ascii="Arial" w:hAnsi="Arial" w:cs="Arial"/>
                      <w:sz w:val="24"/>
                      <w:szCs w:val="24"/>
                    </w:rPr>
                    <w:t xml:space="preserve">ampaign </w:t>
                  </w:r>
                  <w:r w:rsidRPr="00194957">
                    <w:rPr>
                      <w:rFonts w:ascii="Arial" w:hAnsi="Arial" w:cs="Arial"/>
                      <w:sz w:val="24"/>
                      <w:szCs w:val="24"/>
                    </w:rPr>
                    <w:t>F</w:t>
                  </w:r>
                  <w:r w:rsidR="005F6350" w:rsidRPr="00194957">
                    <w:rPr>
                      <w:rFonts w:ascii="Arial" w:hAnsi="Arial" w:cs="Arial"/>
                      <w:sz w:val="24"/>
                      <w:szCs w:val="24"/>
                    </w:rPr>
                    <w:t>orum</w:t>
                  </w:r>
                  <w:r w:rsidR="00194957" w:rsidRPr="00194957">
                    <w:rPr>
                      <w:rFonts w:ascii="Arial" w:hAnsi="Arial" w:cs="Arial"/>
                      <w:sz w:val="24"/>
                      <w:szCs w:val="24"/>
                    </w:rPr>
                    <w:t>.</w:t>
                  </w:r>
                </w:p>
                <w:p w14:paraId="4151720D" w14:textId="6C9127F3" w:rsidR="005F6350" w:rsidRPr="00194957" w:rsidRDefault="005F6350">
                  <w:pPr>
                    <w:pStyle w:val="NormalWeb"/>
                    <w:pBdr>
                      <w:bottom w:val="single" w:sz="12" w:space="1" w:color="auto"/>
                    </w:pBdr>
                    <w:rPr>
                      <w:rFonts w:ascii="Arial" w:hAnsi="Arial" w:cs="Arial"/>
                      <w:sz w:val="24"/>
                      <w:szCs w:val="24"/>
                    </w:rPr>
                  </w:pPr>
                </w:p>
                <w:p w14:paraId="0B6D6CBA" w14:textId="1B4CC9CB" w:rsidR="00CB2F6F" w:rsidRPr="00194957" w:rsidRDefault="00CB2F6F">
                  <w:pPr>
                    <w:pStyle w:val="NormalWeb"/>
                    <w:rPr>
                      <w:rFonts w:ascii="Arial" w:hAnsi="Arial" w:cs="Arial"/>
                      <w:sz w:val="24"/>
                      <w:szCs w:val="24"/>
                    </w:rPr>
                  </w:pPr>
                  <w:r w:rsidRPr="00194957">
                    <w:rPr>
                      <w:rFonts w:ascii="Arial" w:hAnsi="Arial" w:cs="Arial"/>
                      <w:b/>
                      <w:bCs/>
                      <w:sz w:val="24"/>
                      <w:szCs w:val="24"/>
                    </w:rPr>
                    <w:t>Letter from Real Clear: </w:t>
                  </w:r>
                </w:p>
                <w:p w14:paraId="7FF0E1C6" w14:textId="77777777" w:rsidR="00CB2F6F" w:rsidRPr="00194957" w:rsidRDefault="00CB2F6F">
                  <w:pPr>
                    <w:pStyle w:val="NormalWeb"/>
                    <w:rPr>
                      <w:rFonts w:ascii="Arial" w:hAnsi="Arial" w:cs="Arial"/>
                      <w:sz w:val="24"/>
                      <w:szCs w:val="24"/>
                    </w:rPr>
                  </w:pPr>
                  <w:r w:rsidRPr="00194957">
                    <w:rPr>
                      <w:rFonts w:ascii="Arial" w:hAnsi="Arial" w:cs="Arial"/>
                      <w:sz w:val="24"/>
                      <w:szCs w:val="24"/>
                    </w:rPr>
                    <w:t>Dear Colleague, </w:t>
                  </w:r>
                </w:p>
                <w:p w14:paraId="571270B3" w14:textId="7CCE66D0" w:rsidR="00CB2F6F" w:rsidRPr="00194957" w:rsidRDefault="00CB2F6F">
                  <w:pPr>
                    <w:pStyle w:val="NormalWeb"/>
                    <w:rPr>
                      <w:rFonts w:ascii="Arial" w:hAnsi="Arial" w:cs="Arial"/>
                      <w:b/>
                      <w:bCs/>
                      <w:sz w:val="24"/>
                      <w:szCs w:val="24"/>
                    </w:rPr>
                  </w:pPr>
                  <w:r w:rsidRPr="00194957">
                    <w:rPr>
                      <w:rFonts w:ascii="Arial" w:hAnsi="Arial" w:cs="Arial"/>
                      <w:b/>
                      <w:bCs/>
                      <w:sz w:val="24"/>
                      <w:szCs w:val="24"/>
                    </w:rPr>
                    <w:t>An Exciting Opportunity for Women Members.</w:t>
                  </w:r>
                </w:p>
                <w:p w14:paraId="42036A58" w14:textId="6DDC9078" w:rsidR="008220E2" w:rsidRPr="00194957" w:rsidRDefault="00CB2F6F">
                  <w:pPr>
                    <w:pStyle w:val="NormalWeb"/>
                    <w:rPr>
                      <w:rFonts w:ascii="Arial" w:hAnsi="Arial" w:cs="Arial"/>
                      <w:sz w:val="24"/>
                      <w:szCs w:val="24"/>
                    </w:rPr>
                  </w:pPr>
                  <w:r w:rsidRPr="00194957">
                    <w:rPr>
                      <w:rFonts w:ascii="Arial" w:hAnsi="Arial" w:cs="Arial"/>
                      <w:sz w:val="24"/>
                      <w:szCs w:val="24"/>
                    </w:rPr>
                    <w:t xml:space="preserve">We are delighted to have been awarded money by the National Executive Committee of the Labour Party to run a </w:t>
                  </w:r>
                  <w:r w:rsidR="008D0A3A">
                    <w:rPr>
                      <w:rFonts w:ascii="Arial" w:hAnsi="Arial" w:cs="Arial"/>
                      <w:sz w:val="24"/>
                      <w:szCs w:val="24"/>
                    </w:rPr>
                    <w:t>Women’s</w:t>
                  </w:r>
                  <w:r w:rsidRPr="00194957">
                    <w:rPr>
                      <w:rFonts w:ascii="Arial" w:hAnsi="Arial" w:cs="Arial"/>
                      <w:sz w:val="24"/>
                      <w:szCs w:val="24"/>
                    </w:rPr>
                    <w:t xml:space="preserve"> Development Programme with a difference.  The programme was the first of its kind for the Labour Party when it was set up last year. The aim of the programme is to inspire more people like you to </w:t>
                  </w:r>
                  <w:r w:rsidR="005105B9" w:rsidRPr="00194957">
                    <w:rPr>
                      <w:rFonts w:ascii="Arial" w:hAnsi="Arial" w:cs="Arial"/>
                      <w:sz w:val="24"/>
                      <w:szCs w:val="24"/>
                    </w:rPr>
                    <w:t>be</w:t>
                  </w:r>
                  <w:r w:rsidRPr="00194957">
                    <w:rPr>
                      <w:rFonts w:ascii="Arial" w:hAnsi="Arial" w:cs="Arial"/>
                      <w:sz w:val="24"/>
                      <w:szCs w:val="24"/>
                    </w:rPr>
                    <w:t xml:space="preserve"> part of, and contribute to, our party and our communit</w:t>
                  </w:r>
                  <w:r w:rsidR="005105B9" w:rsidRPr="00194957">
                    <w:rPr>
                      <w:rFonts w:ascii="Arial" w:hAnsi="Arial" w:cs="Arial"/>
                      <w:sz w:val="24"/>
                      <w:szCs w:val="24"/>
                    </w:rPr>
                    <w:t>ies</w:t>
                  </w:r>
                  <w:r w:rsidRPr="00194957">
                    <w:rPr>
                      <w:rFonts w:ascii="Arial" w:hAnsi="Arial" w:cs="Arial"/>
                      <w:sz w:val="24"/>
                      <w:szCs w:val="24"/>
                    </w:rPr>
                    <w:t>. Perhaps by getting more involved in your local branch, perhaps in a community organisation, perhaps as a councillor or an MP. </w:t>
                  </w:r>
                </w:p>
                <w:p w14:paraId="4DDA829C" w14:textId="3FB6A394" w:rsidR="008220E2" w:rsidRPr="00194957" w:rsidRDefault="008220E2">
                  <w:pPr>
                    <w:pStyle w:val="NormalWeb"/>
                    <w:rPr>
                      <w:rFonts w:ascii="Arial" w:hAnsi="Arial" w:cs="Arial"/>
                      <w:sz w:val="24"/>
                      <w:szCs w:val="24"/>
                    </w:rPr>
                  </w:pPr>
                  <w:r w:rsidRPr="00194957">
                    <w:rPr>
                      <w:rFonts w:ascii="Arial" w:hAnsi="Arial" w:cs="Arial"/>
                      <w:sz w:val="24"/>
                      <w:szCs w:val="24"/>
                    </w:rPr>
                    <w:t xml:space="preserve">We have worked with Labour MPs, MEPs and councillors across the country and we think that the best representatives know how to listen, have lots of empathy and can get along with people. They know their own mind but are ok with knowing that not everyone will agree with them. </w:t>
                  </w:r>
                  <w:r w:rsidRPr="000A65B9">
                    <w:rPr>
                      <w:rFonts w:ascii="Arial" w:hAnsi="Arial" w:cs="Arial"/>
                      <w:b/>
                      <w:bCs/>
                      <w:sz w:val="24"/>
                      <w:szCs w:val="24"/>
                    </w:rPr>
                    <w:t>If that sounds like you then we would love to hear from you.</w:t>
                  </w:r>
                  <w:r w:rsidRPr="00194957">
                    <w:rPr>
                      <w:rFonts w:ascii="Arial" w:hAnsi="Arial" w:cs="Arial"/>
                      <w:sz w:val="24"/>
                      <w:szCs w:val="24"/>
                    </w:rPr>
                    <w:t xml:space="preserve"> You might be surprised at what you can do. </w:t>
                  </w:r>
                </w:p>
                <w:p w14:paraId="670CF986" w14:textId="5E6B1DB5" w:rsidR="00CB2F6F" w:rsidRPr="000A65B9" w:rsidRDefault="00CB2F6F">
                  <w:pPr>
                    <w:pStyle w:val="NormalWeb"/>
                    <w:rPr>
                      <w:rFonts w:ascii="Arial" w:hAnsi="Arial" w:cs="Arial"/>
                      <w:b/>
                      <w:bCs/>
                      <w:sz w:val="24"/>
                      <w:szCs w:val="24"/>
                      <w:u w:val="single"/>
                    </w:rPr>
                  </w:pPr>
                  <w:r w:rsidRPr="000A65B9">
                    <w:rPr>
                      <w:rFonts w:ascii="Arial" w:hAnsi="Arial" w:cs="Arial"/>
                      <w:b/>
                      <w:bCs/>
                      <w:sz w:val="24"/>
                      <w:szCs w:val="24"/>
                      <w:u w:val="single"/>
                    </w:rPr>
                    <w:t>What makes this different?  </w:t>
                  </w:r>
                </w:p>
                <w:p w14:paraId="21638978" w14:textId="0DB7D852" w:rsidR="00CB2F6F" w:rsidRPr="00194957" w:rsidRDefault="00CB2F6F">
                  <w:pPr>
                    <w:pStyle w:val="NormalWeb"/>
                    <w:rPr>
                      <w:rFonts w:ascii="Arial" w:hAnsi="Arial" w:cs="Arial"/>
                      <w:sz w:val="24"/>
                      <w:szCs w:val="24"/>
                    </w:rPr>
                  </w:pPr>
                  <w:r w:rsidRPr="00194957">
                    <w:rPr>
                      <w:rFonts w:ascii="Arial" w:hAnsi="Arial" w:cs="Arial"/>
                      <w:b/>
                      <w:bCs/>
                      <w:sz w:val="24"/>
                      <w:szCs w:val="24"/>
                    </w:rPr>
                    <w:t>Us.</w:t>
                  </w:r>
                  <w:r w:rsidR="008C04C5" w:rsidRPr="00194957">
                    <w:rPr>
                      <w:rFonts w:ascii="Arial" w:hAnsi="Arial" w:cs="Arial"/>
                      <w:sz w:val="24"/>
                      <w:szCs w:val="24"/>
                    </w:rPr>
                    <w:t xml:space="preserve"> </w:t>
                  </w:r>
                  <w:r w:rsidRPr="00194957">
                    <w:rPr>
                      <w:rFonts w:ascii="Arial" w:hAnsi="Arial" w:cs="Arial"/>
                      <w:sz w:val="24"/>
                      <w:szCs w:val="24"/>
                    </w:rPr>
                    <w:t>A little bit of that difference is about us as training providers. Real Clear </w:t>
                  </w:r>
                  <w:hyperlink r:id="rId5" w:history="1">
                    <w:r w:rsidRPr="00194957">
                      <w:rPr>
                        <w:rStyle w:val="Hyperlink"/>
                        <w:rFonts w:ascii="Arial" w:hAnsi="Arial" w:cs="Arial"/>
                        <w:sz w:val="24"/>
                        <w:szCs w:val="24"/>
                      </w:rPr>
                      <w:t>www.realclear.co.uk</w:t>
                    </w:r>
                  </w:hyperlink>
                  <w:r w:rsidRPr="00194957">
                    <w:rPr>
                      <w:rFonts w:ascii="Arial" w:hAnsi="Arial" w:cs="Arial"/>
                      <w:sz w:val="24"/>
                      <w:szCs w:val="24"/>
                    </w:rPr>
                    <w:t> was set up by 3 Labour Party members –to help our people to develop the skills and confidence to do their jobs even better, to take on new challenges and to change their bit of the world. </w:t>
                  </w:r>
                </w:p>
                <w:p w14:paraId="6E831C4F" w14:textId="7B322129" w:rsidR="00CB2F6F" w:rsidRPr="00194957" w:rsidRDefault="00CB2F6F">
                  <w:pPr>
                    <w:pStyle w:val="NormalWeb"/>
                    <w:rPr>
                      <w:rFonts w:ascii="Arial" w:hAnsi="Arial" w:cs="Arial"/>
                      <w:sz w:val="24"/>
                      <w:szCs w:val="24"/>
                    </w:rPr>
                  </w:pPr>
                  <w:r w:rsidRPr="00194957">
                    <w:rPr>
                      <w:rFonts w:ascii="Arial" w:hAnsi="Arial" w:cs="Arial"/>
                      <w:b/>
                      <w:bCs/>
                      <w:sz w:val="24"/>
                      <w:szCs w:val="24"/>
                    </w:rPr>
                    <w:lastRenderedPageBreak/>
                    <w:t>You.</w:t>
                  </w:r>
                  <w:r w:rsidR="008C04C5" w:rsidRPr="00194957">
                    <w:rPr>
                      <w:rFonts w:ascii="Arial" w:hAnsi="Arial" w:cs="Arial"/>
                      <w:sz w:val="24"/>
                      <w:szCs w:val="24"/>
                    </w:rPr>
                    <w:t xml:space="preserve"> </w:t>
                  </w:r>
                  <w:r w:rsidRPr="00194957">
                    <w:rPr>
                      <w:rFonts w:ascii="Arial" w:hAnsi="Arial" w:cs="Arial"/>
                      <w:sz w:val="24"/>
                      <w:szCs w:val="24"/>
                    </w:rPr>
                    <w:t xml:space="preserve">Most of the difference in this development programme however is you. The programme is aimed at people who wouldn’t normally think of themselves as a future branch or CLP officer or a councillor. We want to hear from people who haven’t stood for election. Perhaps they lack the confidence, perhaps they think “I could never do that” or that it </w:t>
                  </w:r>
                  <w:r w:rsidR="005E38BC" w:rsidRPr="00194957">
                    <w:rPr>
                      <w:rFonts w:ascii="Arial" w:hAnsi="Arial" w:cs="Arial"/>
                      <w:sz w:val="24"/>
                      <w:szCs w:val="24"/>
                    </w:rPr>
                    <w:t>“</w:t>
                  </w:r>
                  <w:r w:rsidRPr="00194957">
                    <w:rPr>
                      <w:rFonts w:ascii="Arial" w:hAnsi="Arial" w:cs="Arial"/>
                      <w:sz w:val="24"/>
                      <w:szCs w:val="24"/>
                    </w:rPr>
                    <w:t>isn’t for people like</w:t>
                  </w:r>
                  <w:r w:rsidR="005E38BC" w:rsidRPr="00194957">
                    <w:rPr>
                      <w:rFonts w:ascii="Arial" w:hAnsi="Arial" w:cs="Arial"/>
                      <w:sz w:val="24"/>
                      <w:szCs w:val="24"/>
                    </w:rPr>
                    <w:t xml:space="preserve"> me”</w:t>
                  </w:r>
                  <w:r w:rsidRPr="00194957">
                    <w:rPr>
                      <w:rFonts w:ascii="Arial" w:hAnsi="Arial" w:cs="Arial"/>
                      <w:sz w:val="24"/>
                      <w:szCs w:val="24"/>
                    </w:rPr>
                    <w:t>.  </w:t>
                  </w:r>
                </w:p>
                <w:p w14:paraId="1831799D" w14:textId="77777777" w:rsidR="00CB2F6F" w:rsidRPr="000A65B9" w:rsidRDefault="00CB2F6F">
                  <w:pPr>
                    <w:pStyle w:val="NormalWeb"/>
                    <w:rPr>
                      <w:rFonts w:ascii="Arial" w:hAnsi="Arial" w:cs="Arial"/>
                      <w:sz w:val="24"/>
                      <w:szCs w:val="24"/>
                      <w:u w:val="single"/>
                    </w:rPr>
                  </w:pPr>
                  <w:r w:rsidRPr="000A65B9">
                    <w:rPr>
                      <w:rFonts w:ascii="Arial" w:hAnsi="Arial" w:cs="Arial"/>
                      <w:b/>
                      <w:bCs/>
                      <w:sz w:val="24"/>
                      <w:szCs w:val="24"/>
                      <w:u w:val="single"/>
                    </w:rPr>
                    <w:t>The Programme</w:t>
                  </w:r>
                </w:p>
                <w:p w14:paraId="072CDD9F" w14:textId="0C8200BD" w:rsidR="00194957" w:rsidRPr="00194957" w:rsidRDefault="00CB2F6F">
                  <w:pPr>
                    <w:pStyle w:val="NormalWeb"/>
                    <w:rPr>
                      <w:rFonts w:ascii="Arial" w:hAnsi="Arial" w:cs="Arial"/>
                      <w:sz w:val="24"/>
                      <w:szCs w:val="24"/>
                    </w:rPr>
                  </w:pPr>
                  <w:r w:rsidRPr="00194957">
                    <w:rPr>
                      <w:rFonts w:ascii="Arial" w:hAnsi="Arial" w:cs="Arial"/>
                      <w:sz w:val="24"/>
                      <w:szCs w:val="24"/>
                    </w:rPr>
                    <w:t>The training will cover: </w:t>
                  </w:r>
                </w:p>
                <w:p w14:paraId="23CAA97F" w14:textId="77777777" w:rsidR="00CB2F6F" w:rsidRPr="00194957" w:rsidRDefault="00CB2F6F" w:rsidP="008C04C5">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Managing Challenging Behaviour</w:t>
                  </w:r>
                </w:p>
                <w:p w14:paraId="30D53A77" w14:textId="77777777" w:rsidR="00CB2F6F" w:rsidRPr="00194957" w:rsidRDefault="00CB2F6F">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Emotional intelligence</w:t>
                  </w:r>
                </w:p>
                <w:p w14:paraId="7F30AC16" w14:textId="77777777" w:rsidR="00CB2F6F" w:rsidRPr="00194957" w:rsidRDefault="00CB2F6F">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Leadership skills</w:t>
                  </w:r>
                </w:p>
                <w:p w14:paraId="0946C56D" w14:textId="77777777" w:rsidR="00CB2F6F" w:rsidRPr="00194957" w:rsidRDefault="00CB2F6F">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Effective communication</w:t>
                  </w:r>
                </w:p>
                <w:p w14:paraId="7B109CC4" w14:textId="77777777" w:rsidR="00CB2F6F" w:rsidRPr="00194957" w:rsidRDefault="00CB2F6F" w:rsidP="008C04C5">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Self-confidence and resilience</w:t>
                  </w:r>
                </w:p>
                <w:p w14:paraId="475B17EB" w14:textId="77777777" w:rsidR="00CB2F6F" w:rsidRPr="00194957" w:rsidRDefault="00CB2F6F">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Understanding different personalities</w:t>
                  </w:r>
                </w:p>
                <w:p w14:paraId="0CB17102" w14:textId="77777777" w:rsidR="00CB2F6F" w:rsidRPr="00194957" w:rsidRDefault="00CB2F6F">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Decision making</w:t>
                  </w:r>
                </w:p>
                <w:p w14:paraId="0E491D04" w14:textId="77777777" w:rsidR="00CB2F6F" w:rsidRPr="00194957" w:rsidRDefault="00CB2F6F">
                  <w:pPr>
                    <w:numPr>
                      <w:ilvl w:val="0"/>
                      <w:numId w:val="1"/>
                    </w:numPr>
                    <w:spacing w:before="100" w:beforeAutospacing="1" w:after="100" w:afterAutospacing="1"/>
                    <w:rPr>
                      <w:rFonts w:ascii="Arial" w:eastAsia="Times New Roman" w:hAnsi="Arial" w:cs="Arial"/>
                      <w:sz w:val="24"/>
                      <w:szCs w:val="24"/>
                    </w:rPr>
                  </w:pPr>
                  <w:r w:rsidRPr="00194957">
                    <w:rPr>
                      <w:rFonts w:ascii="Arial" w:eastAsia="Times New Roman" w:hAnsi="Arial" w:cs="Arial"/>
                      <w:sz w:val="24"/>
                      <w:szCs w:val="24"/>
                    </w:rPr>
                    <w:t>Public speaking </w:t>
                  </w:r>
                </w:p>
                <w:p w14:paraId="39AD3866" w14:textId="425841BA" w:rsidR="00CB2F6F" w:rsidRPr="00194957" w:rsidRDefault="00CB2F6F">
                  <w:pPr>
                    <w:pStyle w:val="NormalWeb"/>
                    <w:rPr>
                      <w:rFonts w:ascii="Arial" w:hAnsi="Arial" w:cs="Arial"/>
                      <w:sz w:val="24"/>
                      <w:szCs w:val="24"/>
                    </w:rPr>
                  </w:pPr>
                  <w:r w:rsidRPr="00194957">
                    <w:rPr>
                      <w:rFonts w:ascii="Arial" w:hAnsi="Arial" w:cs="Arial"/>
                      <w:sz w:val="24"/>
                      <w:szCs w:val="24"/>
                    </w:rPr>
                    <w:t xml:space="preserve">You don’t have to commit to become a councillor, an MP or even the assistant minutes officer in your ward. You just have to come along. And bring a pen. The programme will run over six sessions, on the following </w:t>
                  </w:r>
                  <w:r w:rsidR="005E38BC" w:rsidRPr="00194957">
                    <w:rPr>
                      <w:rFonts w:ascii="Arial" w:hAnsi="Arial" w:cs="Arial"/>
                      <w:sz w:val="24"/>
                      <w:szCs w:val="24"/>
                    </w:rPr>
                    <w:t>Saturdays:</w:t>
                  </w:r>
                </w:p>
                <w:p w14:paraId="45598502" w14:textId="77777777" w:rsidR="00CB2F6F" w:rsidRPr="000A65B9" w:rsidRDefault="00CB2F6F" w:rsidP="000A65B9">
                  <w:pPr>
                    <w:pStyle w:val="ListParagraph"/>
                    <w:numPr>
                      <w:ilvl w:val="0"/>
                      <w:numId w:val="3"/>
                    </w:numPr>
                    <w:spacing w:before="100" w:beforeAutospacing="1" w:after="100" w:afterAutospacing="1"/>
                    <w:rPr>
                      <w:rFonts w:ascii="Arial" w:eastAsia="Times New Roman" w:hAnsi="Arial" w:cs="Arial"/>
                      <w:sz w:val="24"/>
                      <w:szCs w:val="24"/>
                    </w:rPr>
                  </w:pPr>
                  <w:r w:rsidRPr="000A65B9">
                    <w:rPr>
                      <w:rFonts w:ascii="Arial" w:eastAsia="Times New Roman" w:hAnsi="Arial" w:cs="Arial"/>
                      <w:sz w:val="24"/>
                      <w:szCs w:val="24"/>
                    </w:rPr>
                    <w:t>7 September</w:t>
                  </w:r>
                </w:p>
                <w:p w14:paraId="16508368" w14:textId="089C6590" w:rsidR="00CB2F6F" w:rsidRPr="000A65B9" w:rsidRDefault="00AD7F55" w:rsidP="000A65B9">
                  <w:pPr>
                    <w:pStyle w:val="ListParagraph"/>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21</w:t>
                  </w:r>
                  <w:r w:rsidR="00CB2F6F" w:rsidRPr="000A65B9">
                    <w:rPr>
                      <w:rFonts w:ascii="Arial" w:eastAsia="Times New Roman" w:hAnsi="Arial" w:cs="Arial"/>
                      <w:sz w:val="24"/>
                      <w:szCs w:val="24"/>
                    </w:rPr>
                    <w:t xml:space="preserve"> September</w:t>
                  </w:r>
                </w:p>
                <w:p w14:paraId="5CECD572" w14:textId="77777777" w:rsidR="00CB2F6F" w:rsidRPr="000A65B9" w:rsidRDefault="00CB2F6F" w:rsidP="000A65B9">
                  <w:pPr>
                    <w:pStyle w:val="ListParagraph"/>
                    <w:numPr>
                      <w:ilvl w:val="0"/>
                      <w:numId w:val="3"/>
                    </w:numPr>
                    <w:spacing w:before="100" w:beforeAutospacing="1" w:after="100" w:afterAutospacing="1"/>
                    <w:rPr>
                      <w:rFonts w:ascii="Arial" w:eastAsia="Times New Roman" w:hAnsi="Arial" w:cs="Arial"/>
                      <w:sz w:val="24"/>
                      <w:szCs w:val="24"/>
                    </w:rPr>
                  </w:pPr>
                  <w:bookmarkStart w:id="0" w:name="_GoBack"/>
                  <w:bookmarkEnd w:id="0"/>
                  <w:r w:rsidRPr="000A65B9">
                    <w:rPr>
                      <w:rFonts w:ascii="Arial" w:eastAsia="Times New Roman" w:hAnsi="Arial" w:cs="Arial"/>
                      <w:sz w:val="24"/>
                      <w:szCs w:val="24"/>
                    </w:rPr>
                    <w:t>19 October</w:t>
                  </w:r>
                </w:p>
                <w:p w14:paraId="04C55979" w14:textId="77777777" w:rsidR="00CB2F6F" w:rsidRPr="000A65B9" w:rsidRDefault="00CB2F6F" w:rsidP="000A65B9">
                  <w:pPr>
                    <w:pStyle w:val="ListParagraph"/>
                    <w:numPr>
                      <w:ilvl w:val="0"/>
                      <w:numId w:val="3"/>
                    </w:numPr>
                    <w:spacing w:before="100" w:beforeAutospacing="1" w:after="100" w:afterAutospacing="1"/>
                    <w:rPr>
                      <w:rFonts w:ascii="Arial" w:eastAsia="Times New Roman" w:hAnsi="Arial" w:cs="Arial"/>
                      <w:sz w:val="24"/>
                      <w:szCs w:val="24"/>
                    </w:rPr>
                  </w:pPr>
                  <w:r w:rsidRPr="000A65B9">
                    <w:rPr>
                      <w:rFonts w:ascii="Arial" w:eastAsia="Times New Roman" w:hAnsi="Arial" w:cs="Arial"/>
                      <w:sz w:val="24"/>
                      <w:szCs w:val="24"/>
                    </w:rPr>
                    <w:t>2 November</w:t>
                  </w:r>
                </w:p>
                <w:p w14:paraId="22062F61" w14:textId="72F1029A" w:rsidR="00CB2F6F" w:rsidRDefault="00CB2F6F">
                  <w:pPr>
                    <w:pStyle w:val="ListParagraph"/>
                    <w:numPr>
                      <w:ilvl w:val="0"/>
                      <w:numId w:val="3"/>
                    </w:numPr>
                    <w:spacing w:before="100" w:beforeAutospacing="1" w:after="100" w:afterAutospacing="1"/>
                    <w:rPr>
                      <w:rFonts w:ascii="Arial" w:eastAsia="Times New Roman" w:hAnsi="Arial" w:cs="Arial"/>
                      <w:sz w:val="24"/>
                      <w:szCs w:val="24"/>
                    </w:rPr>
                  </w:pPr>
                  <w:r w:rsidRPr="000A65B9">
                    <w:rPr>
                      <w:rFonts w:ascii="Arial" w:eastAsia="Times New Roman" w:hAnsi="Arial" w:cs="Arial"/>
                      <w:sz w:val="24"/>
                      <w:szCs w:val="24"/>
                    </w:rPr>
                    <w:t>16 November</w:t>
                  </w:r>
                </w:p>
                <w:p w14:paraId="22FDBE1D" w14:textId="786E28C2" w:rsidR="00AD7F55" w:rsidRPr="00194957" w:rsidRDefault="00AD7F55">
                  <w:pPr>
                    <w:pStyle w:val="ListParagraph"/>
                    <w:numPr>
                      <w:ilvl w:val="0"/>
                      <w:numId w:val="3"/>
                    </w:num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30 November</w:t>
                  </w:r>
                </w:p>
                <w:p w14:paraId="5BF81DCF" w14:textId="17B3A26E" w:rsidR="00CB2F6F" w:rsidRPr="008F1FC9" w:rsidRDefault="000D19EB" w:rsidP="000A65B9">
                  <w:pPr>
                    <w:spacing w:before="100" w:beforeAutospacing="1" w:after="100" w:afterAutospacing="1"/>
                    <w:rPr>
                      <w:rFonts w:ascii="Arial" w:hAnsi="Arial" w:cs="Arial"/>
                      <w:sz w:val="24"/>
                      <w:szCs w:val="24"/>
                    </w:rPr>
                  </w:pPr>
                  <w:r w:rsidRPr="00194957">
                    <w:rPr>
                      <w:rFonts w:ascii="Arial" w:eastAsia="Times New Roman" w:hAnsi="Arial" w:cs="Arial"/>
                      <w:sz w:val="24"/>
                      <w:szCs w:val="24"/>
                    </w:rPr>
                    <w:t xml:space="preserve">They will start at </w:t>
                  </w:r>
                  <w:r w:rsidRPr="008F1FC9">
                    <w:rPr>
                      <w:rFonts w:ascii="Arial" w:eastAsia="Times New Roman" w:hAnsi="Arial" w:cs="Arial"/>
                      <w:sz w:val="24"/>
                      <w:szCs w:val="24"/>
                    </w:rPr>
                    <w:t>9.</w:t>
                  </w:r>
                  <w:r w:rsidR="00E97A89" w:rsidRPr="008F1FC9">
                    <w:rPr>
                      <w:rFonts w:ascii="Arial" w:eastAsia="Times New Roman" w:hAnsi="Arial" w:cs="Arial"/>
                      <w:sz w:val="24"/>
                      <w:szCs w:val="24"/>
                    </w:rPr>
                    <w:t>30</w:t>
                  </w:r>
                  <w:r w:rsidRPr="00194957">
                    <w:rPr>
                      <w:rFonts w:ascii="Arial" w:eastAsia="Times New Roman" w:hAnsi="Arial" w:cs="Arial"/>
                      <w:sz w:val="24"/>
                      <w:szCs w:val="24"/>
                    </w:rPr>
                    <w:t>am and finish at 12.30pm, and</w:t>
                  </w:r>
                  <w:r w:rsidRPr="00194957">
                    <w:rPr>
                      <w:rFonts w:ascii="Arial" w:hAnsi="Arial" w:cs="Arial"/>
                      <w:color w:val="FF0000"/>
                      <w:sz w:val="24"/>
                      <w:szCs w:val="24"/>
                    </w:rPr>
                    <w:t xml:space="preserve"> </w:t>
                  </w:r>
                  <w:r w:rsidRPr="008F1FC9">
                    <w:rPr>
                      <w:rFonts w:ascii="Arial" w:hAnsi="Arial" w:cs="Arial"/>
                      <w:sz w:val="24"/>
                      <w:szCs w:val="24"/>
                    </w:rPr>
                    <w:t>w</w:t>
                  </w:r>
                  <w:r w:rsidR="008220E2" w:rsidRPr="008F1FC9">
                    <w:rPr>
                      <w:rFonts w:ascii="Arial" w:hAnsi="Arial" w:cs="Arial"/>
                      <w:sz w:val="24"/>
                      <w:szCs w:val="24"/>
                    </w:rPr>
                    <w:t xml:space="preserve">ill be held at </w:t>
                  </w:r>
                  <w:r w:rsidR="00FA3C68">
                    <w:rPr>
                      <w:rFonts w:ascii="Arial" w:hAnsi="Arial" w:cs="Arial"/>
                      <w:sz w:val="24"/>
                      <w:szCs w:val="24"/>
                    </w:rPr>
                    <w:t xml:space="preserve">The Circle, Rockingham Lane (just off Division Street in the City Centre), </w:t>
                  </w:r>
                  <w:r w:rsidR="00CB2F6F" w:rsidRPr="008F1FC9">
                    <w:rPr>
                      <w:rFonts w:ascii="Arial" w:hAnsi="Arial" w:cs="Arial"/>
                      <w:sz w:val="24"/>
                      <w:szCs w:val="24"/>
                    </w:rPr>
                    <w:t xml:space="preserve">which </w:t>
                  </w:r>
                  <w:r w:rsidR="008220E2" w:rsidRPr="008F1FC9">
                    <w:rPr>
                      <w:rFonts w:ascii="Arial" w:hAnsi="Arial" w:cs="Arial"/>
                      <w:sz w:val="24"/>
                      <w:szCs w:val="24"/>
                    </w:rPr>
                    <w:t xml:space="preserve">is </w:t>
                  </w:r>
                  <w:r w:rsidR="00CB2F6F" w:rsidRPr="008F1FC9">
                    <w:rPr>
                      <w:rFonts w:ascii="Arial" w:hAnsi="Arial" w:cs="Arial"/>
                      <w:sz w:val="24"/>
                      <w:szCs w:val="24"/>
                    </w:rPr>
                    <w:t xml:space="preserve">fully accessible. </w:t>
                  </w:r>
                  <w:r w:rsidR="008220E2" w:rsidRPr="008F1FC9">
                    <w:rPr>
                      <w:rFonts w:ascii="Arial" w:hAnsi="Arial" w:cs="Arial"/>
                      <w:sz w:val="24"/>
                      <w:szCs w:val="24"/>
                    </w:rPr>
                    <w:t>Tea,</w:t>
                  </w:r>
                  <w:r w:rsidRPr="008F1FC9">
                    <w:rPr>
                      <w:rFonts w:ascii="Arial" w:hAnsi="Arial" w:cs="Arial"/>
                      <w:sz w:val="24"/>
                      <w:szCs w:val="24"/>
                    </w:rPr>
                    <w:t xml:space="preserve"> </w:t>
                  </w:r>
                  <w:r w:rsidR="008220E2" w:rsidRPr="008F1FC9">
                    <w:rPr>
                      <w:rFonts w:ascii="Arial" w:hAnsi="Arial" w:cs="Arial"/>
                      <w:sz w:val="24"/>
                      <w:szCs w:val="24"/>
                    </w:rPr>
                    <w:t xml:space="preserve">coffee and water will be provided. </w:t>
                  </w:r>
                </w:p>
                <w:p w14:paraId="04F8807E" w14:textId="624B7C56" w:rsidR="008220E2" w:rsidRPr="008F1FC9" w:rsidRDefault="000D19EB">
                  <w:pPr>
                    <w:pStyle w:val="NormalWeb"/>
                    <w:rPr>
                      <w:rFonts w:ascii="Arial" w:hAnsi="Arial" w:cs="Arial"/>
                      <w:sz w:val="24"/>
                      <w:szCs w:val="24"/>
                    </w:rPr>
                  </w:pPr>
                  <w:r w:rsidRPr="008F1FC9">
                    <w:rPr>
                      <w:rFonts w:ascii="Arial" w:hAnsi="Arial" w:cs="Arial"/>
                      <w:sz w:val="24"/>
                      <w:szCs w:val="24"/>
                    </w:rPr>
                    <w:t xml:space="preserve">We have some funds available to assist with extra costs you might have. If you will have to pay for any caring costs please let us know. We may also be able to help with some other costs </w:t>
                  </w:r>
                  <w:r w:rsidR="008C04C5" w:rsidRPr="008F1FC9">
                    <w:rPr>
                      <w:rFonts w:ascii="Arial" w:hAnsi="Arial" w:cs="Arial"/>
                      <w:sz w:val="24"/>
                      <w:szCs w:val="24"/>
                    </w:rPr>
                    <w:t>for example, if you need specific transport because you are disabled. Please ask.</w:t>
                  </w:r>
                  <w:r w:rsidRPr="008F1FC9">
                    <w:rPr>
                      <w:rFonts w:ascii="Arial" w:hAnsi="Arial" w:cs="Arial"/>
                      <w:sz w:val="24"/>
                      <w:szCs w:val="24"/>
                    </w:rPr>
                    <w:t xml:space="preserve"> </w:t>
                  </w:r>
                </w:p>
                <w:p w14:paraId="3BEBE748" w14:textId="77777777" w:rsidR="00CB2F6F" w:rsidRPr="00194957" w:rsidRDefault="00CB2F6F">
                  <w:pPr>
                    <w:pStyle w:val="NormalWeb"/>
                    <w:rPr>
                      <w:rFonts w:ascii="Arial" w:hAnsi="Arial" w:cs="Arial"/>
                      <w:b/>
                      <w:bCs/>
                      <w:sz w:val="24"/>
                      <w:szCs w:val="24"/>
                    </w:rPr>
                  </w:pPr>
                  <w:r w:rsidRPr="000A65B9">
                    <w:rPr>
                      <w:rFonts w:ascii="Arial" w:hAnsi="Arial" w:cs="Arial"/>
                      <w:b/>
                      <w:bCs/>
                      <w:sz w:val="24"/>
                      <w:szCs w:val="24"/>
                      <w:u w:val="single"/>
                    </w:rPr>
                    <w:t>Application Process</w:t>
                  </w:r>
                  <w:r w:rsidRPr="00194957">
                    <w:rPr>
                      <w:rFonts w:ascii="Arial" w:hAnsi="Arial" w:cs="Arial"/>
                      <w:b/>
                      <w:bCs/>
                      <w:sz w:val="24"/>
                      <w:szCs w:val="24"/>
                    </w:rPr>
                    <w:t>:</w:t>
                  </w:r>
                </w:p>
                <w:p w14:paraId="64147E6F" w14:textId="3C60FF34" w:rsidR="00CB2F6F" w:rsidRPr="00194957" w:rsidRDefault="00CB2F6F">
                  <w:pPr>
                    <w:pStyle w:val="NormalWeb"/>
                    <w:rPr>
                      <w:rFonts w:ascii="Arial" w:hAnsi="Arial" w:cs="Arial"/>
                      <w:sz w:val="24"/>
                      <w:szCs w:val="24"/>
                    </w:rPr>
                  </w:pPr>
                  <w:r w:rsidRPr="00194957">
                    <w:rPr>
                      <w:rFonts w:ascii="Arial" w:hAnsi="Arial" w:cs="Arial"/>
                      <w:sz w:val="24"/>
                      <w:szCs w:val="24"/>
                    </w:rPr>
                    <w:t xml:space="preserve">Complete the attached form and email it to </w:t>
                  </w:r>
                  <w:hyperlink r:id="rId6" w:history="1">
                    <w:r w:rsidRPr="00194957">
                      <w:rPr>
                        <w:rStyle w:val="Hyperlink"/>
                        <w:rFonts w:ascii="Arial" w:hAnsi="Arial" w:cs="Arial"/>
                        <w:sz w:val="24"/>
                        <w:szCs w:val="24"/>
                      </w:rPr>
                      <w:t>lisa@realclear.co.uk</w:t>
                    </w:r>
                  </w:hyperlink>
                  <w:r w:rsidRPr="00194957">
                    <w:rPr>
                      <w:rFonts w:ascii="Arial" w:hAnsi="Arial" w:cs="Arial"/>
                      <w:sz w:val="24"/>
                      <w:szCs w:val="24"/>
                    </w:rPr>
                    <w:t>.</w:t>
                  </w:r>
                </w:p>
                <w:p w14:paraId="44D6805A" w14:textId="43A0AB9E" w:rsidR="000D19EB" w:rsidRPr="00194957" w:rsidRDefault="000D19EB">
                  <w:pPr>
                    <w:pStyle w:val="NormalWeb"/>
                    <w:rPr>
                      <w:rFonts w:ascii="Arial" w:hAnsi="Arial" w:cs="Arial"/>
                      <w:sz w:val="24"/>
                      <w:szCs w:val="24"/>
                    </w:rPr>
                  </w:pPr>
                  <w:r w:rsidRPr="00194957">
                    <w:rPr>
                      <w:rFonts w:ascii="Arial" w:hAnsi="Arial" w:cs="Arial"/>
                      <w:b/>
                      <w:bCs/>
                      <w:sz w:val="24"/>
                      <w:szCs w:val="24"/>
                    </w:rPr>
                    <w:t>Important: To be eligible to apply, it’s important that you’re able to commit to at least 4 of the dates because places are strictly limited.</w:t>
                  </w:r>
                </w:p>
                <w:p w14:paraId="01435AE5" w14:textId="616B2588" w:rsidR="00CB2F6F" w:rsidRPr="00194957" w:rsidRDefault="00CB2F6F">
                  <w:pPr>
                    <w:pStyle w:val="NormalWeb"/>
                    <w:rPr>
                      <w:rFonts w:ascii="Arial" w:hAnsi="Arial" w:cs="Arial"/>
                      <w:sz w:val="24"/>
                      <w:szCs w:val="24"/>
                    </w:rPr>
                  </w:pPr>
                  <w:r w:rsidRPr="00194957">
                    <w:rPr>
                      <w:rFonts w:ascii="Arial" w:hAnsi="Arial" w:cs="Arial"/>
                      <w:sz w:val="24"/>
                      <w:szCs w:val="24"/>
                    </w:rPr>
                    <w:t>The closing date for applications is</w:t>
                  </w:r>
                  <w:r w:rsidR="00194957" w:rsidRPr="00194957">
                    <w:rPr>
                      <w:rFonts w:ascii="Arial" w:hAnsi="Arial" w:cs="Arial"/>
                      <w:sz w:val="24"/>
                      <w:szCs w:val="24"/>
                    </w:rPr>
                    <w:t xml:space="preserve"> </w:t>
                  </w:r>
                  <w:r w:rsidR="00194957" w:rsidRPr="008F1FC9">
                    <w:rPr>
                      <w:rFonts w:ascii="Arial" w:hAnsi="Arial" w:cs="Arial"/>
                      <w:sz w:val="24"/>
                      <w:szCs w:val="24"/>
                    </w:rPr>
                    <w:t>31</w:t>
                  </w:r>
                  <w:r w:rsidR="00194957" w:rsidRPr="008F1FC9">
                    <w:rPr>
                      <w:rFonts w:ascii="Arial" w:hAnsi="Arial" w:cs="Arial"/>
                      <w:sz w:val="24"/>
                      <w:szCs w:val="24"/>
                      <w:vertAlign w:val="superscript"/>
                    </w:rPr>
                    <w:t>st</w:t>
                  </w:r>
                  <w:r w:rsidR="00194957" w:rsidRPr="008F1FC9">
                    <w:rPr>
                      <w:rFonts w:ascii="Arial" w:hAnsi="Arial" w:cs="Arial"/>
                      <w:sz w:val="24"/>
                      <w:szCs w:val="24"/>
                    </w:rPr>
                    <w:t xml:space="preserve"> J</w:t>
                  </w:r>
                  <w:r w:rsidRPr="008F1FC9">
                    <w:rPr>
                      <w:rFonts w:ascii="Arial" w:hAnsi="Arial" w:cs="Arial"/>
                      <w:sz w:val="24"/>
                      <w:szCs w:val="24"/>
                    </w:rPr>
                    <w:t xml:space="preserve">uly </w:t>
                  </w:r>
                  <w:r w:rsidRPr="00194957">
                    <w:rPr>
                      <w:rFonts w:ascii="Arial" w:hAnsi="Arial" w:cs="Arial"/>
                      <w:sz w:val="24"/>
                      <w:szCs w:val="24"/>
                    </w:rPr>
                    <w:t xml:space="preserve">2019. You will be informed of the outcome of your application </w:t>
                  </w:r>
                  <w:r w:rsidRPr="008F1FC9">
                    <w:rPr>
                      <w:rFonts w:ascii="Arial" w:hAnsi="Arial" w:cs="Arial"/>
                      <w:sz w:val="24"/>
                      <w:szCs w:val="24"/>
                    </w:rPr>
                    <w:t xml:space="preserve">within </w:t>
                  </w:r>
                  <w:r w:rsidR="00E97A89" w:rsidRPr="008F1FC9">
                    <w:rPr>
                      <w:rFonts w:ascii="Arial" w:hAnsi="Arial" w:cs="Arial"/>
                      <w:sz w:val="24"/>
                      <w:szCs w:val="24"/>
                    </w:rPr>
                    <w:t>2</w:t>
                  </w:r>
                  <w:r w:rsidRPr="008F1FC9">
                    <w:rPr>
                      <w:rFonts w:ascii="Arial" w:hAnsi="Arial" w:cs="Arial"/>
                      <w:sz w:val="24"/>
                      <w:szCs w:val="24"/>
                    </w:rPr>
                    <w:t xml:space="preserve"> week</w:t>
                  </w:r>
                  <w:r w:rsidR="00E97A89" w:rsidRPr="008F1FC9">
                    <w:rPr>
                      <w:rFonts w:ascii="Arial" w:hAnsi="Arial" w:cs="Arial"/>
                      <w:sz w:val="24"/>
                      <w:szCs w:val="24"/>
                    </w:rPr>
                    <w:t>s</w:t>
                  </w:r>
                  <w:r w:rsidRPr="008F1FC9">
                    <w:rPr>
                      <w:rFonts w:ascii="Arial" w:hAnsi="Arial" w:cs="Arial"/>
                      <w:sz w:val="24"/>
                      <w:szCs w:val="24"/>
                    </w:rPr>
                    <w:t xml:space="preserve"> </w:t>
                  </w:r>
                  <w:r w:rsidRPr="00194957">
                    <w:rPr>
                      <w:rFonts w:ascii="Arial" w:hAnsi="Arial" w:cs="Arial"/>
                      <w:sz w:val="24"/>
                      <w:szCs w:val="24"/>
                    </w:rPr>
                    <w:t>of the applications closing. </w:t>
                  </w:r>
                </w:p>
                <w:p w14:paraId="1002AC41" w14:textId="77777777" w:rsidR="00CB2F6F" w:rsidRPr="00194957" w:rsidRDefault="00CB2F6F">
                  <w:pPr>
                    <w:pStyle w:val="NormalWeb"/>
                    <w:rPr>
                      <w:rFonts w:ascii="Arial" w:hAnsi="Arial" w:cs="Arial"/>
                      <w:sz w:val="24"/>
                      <w:szCs w:val="24"/>
                    </w:rPr>
                  </w:pPr>
                  <w:r w:rsidRPr="00194957">
                    <w:rPr>
                      <w:rFonts w:ascii="Arial" w:hAnsi="Arial" w:cs="Arial"/>
                      <w:sz w:val="24"/>
                      <w:szCs w:val="24"/>
                    </w:rPr>
                    <w:t>I look forward to hearing from you,</w:t>
                  </w:r>
                </w:p>
                <w:p w14:paraId="519701C5" w14:textId="77777777" w:rsidR="00CB2F6F" w:rsidRPr="00194957" w:rsidRDefault="00CB2F6F">
                  <w:pPr>
                    <w:pStyle w:val="NormalWeb"/>
                    <w:rPr>
                      <w:rFonts w:ascii="Arial" w:hAnsi="Arial" w:cs="Arial"/>
                      <w:sz w:val="24"/>
                      <w:szCs w:val="24"/>
                    </w:rPr>
                  </w:pPr>
                  <w:r w:rsidRPr="00194957">
                    <w:rPr>
                      <w:rFonts w:ascii="Arial" w:hAnsi="Arial" w:cs="Arial"/>
                      <w:sz w:val="24"/>
                      <w:szCs w:val="24"/>
                    </w:rPr>
                    <w:t>Kind regards,</w:t>
                  </w:r>
                </w:p>
                <w:p w14:paraId="292BC4D6" w14:textId="77777777" w:rsidR="00CB2F6F" w:rsidRPr="00194957" w:rsidRDefault="00CB2F6F">
                  <w:pPr>
                    <w:pStyle w:val="NormalWeb"/>
                    <w:rPr>
                      <w:rFonts w:ascii="Arial" w:hAnsi="Arial" w:cs="Arial"/>
                      <w:sz w:val="24"/>
                      <w:szCs w:val="24"/>
                    </w:rPr>
                  </w:pPr>
                  <w:r w:rsidRPr="00194957">
                    <w:rPr>
                      <w:rFonts w:ascii="Arial" w:hAnsi="Arial" w:cs="Arial"/>
                      <w:sz w:val="24"/>
                      <w:szCs w:val="24"/>
                    </w:rPr>
                    <w:t>Lisa</w:t>
                  </w:r>
                </w:p>
              </w:tc>
            </w:tr>
          </w:tbl>
          <w:p w14:paraId="4196639B" w14:textId="7A6FCFA5" w:rsidR="00CB2F6F" w:rsidRPr="000A65B9" w:rsidRDefault="00CB2F6F">
            <w:pPr>
              <w:rPr>
                <w:rFonts w:ascii="Arial" w:hAnsi="Arial" w:cs="Arial"/>
                <w:sz w:val="24"/>
                <w:szCs w:val="24"/>
              </w:rPr>
            </w:pPr>
          </w:p>
          <w:p w14:paraId="68D63193" w14:textId="77777777" w:rsidR="00CB2F6F" w:rsidRPr="000A65B9" w:rsidRDefault="00CB2F6F">
            <w:pPr>
              <w:jc w:val="center"/>
              <w:rPr>
                <w:rFonts w:ascii="Arial" w:hAnsi="Arial" w:cs="Arial"/>
                <w:sz w:val="24"/>
                <w:szCs w:val="24"/>
              </w:rPr>
            </w:pPr>
          </w:p>
        </w:tc>
      </w:tr>
    </w:tbl>
    <w:p w14:paraId="26F141A5" w14:textId="77777777" w:rsidR="00CB2F6F" w:rsidRPr="000A65B9" w:rsidRDefault="00CB2F6F">
      <w:pPr>
        <w:rPr>
          <w:rFonts w:ascii="Arial" w:hAnsi="Arial" w:cs="Arial"/>
          <w:sz w:val="24"/>
          <w:szCs w:val="24"/>
        </w:rPr>
      </w:pPr>
    </w:p>
    <w:sectPr w:rsidR="00CB2F6F" w:rsidRPr="000A65B9" w:rsidSect="000A65B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82F44"/>
    <w:multiLevelType w:val="hybridMultilevel"/>
    <w:tmpl w:val="F0E4D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457C03"/>
    <w:multiLevelType w:val="multilevel"/>
    <w:tmpl w:val="B942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AF46233"/>
    <w:multiLevelType w:val="multilevel"/>
    <w:tmpl w:val="F9246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F6F"/>
    <w:rsid w:val="000A65B9"/>
    <w:rsid w:val="000D19EB"/>
    <w:rsid w:val="00194957"/>
    <w:rsid w:val="00393049"/>
    <w:rsid w:val="005105B9"/>
    <w:rsid w:val="005E38BC"/>
    <w:rsid w:val="005F6350"/>
    <w:rsid w:val="00651F36"/>
    <w:rsid w:val="008220E2"/>
    <w:rsid w:val="008C04C5"/>
    <w:rsid w:val="008D0A3A"/>
    <w:rsid w:val="008F1FC9"/>
    <w:rsid w:val="00AD7F55"/>
    <w:rsid w:val="00CB2F6F"/>
    <w:rsid w:val="00E97A89"/>
    <w:rsid w:val="00FA3C68"/>
    <w:rsid w:val="00FB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8E0D5"/>
  <w15:chartTrackingRefBased/>
  <w15:docId w15:val="{E43C4F2B-B6A6-4FB0-8D96-34EA42FD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F6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2F6F"/>
    <w:rPr>
      <w:color w:val="0000FF"/>
      <w:u w:val="single"/>
    </w:rPr>
  </w:style>
  <w:style w:type="paragraph" w:styleId="NormalWeb">
    <w:name w:val="Normal (Web)"/>
    <w:basedOn w:val="Normal"/>
    <w:uiPriority w:val="99"/>
    <w:unhideWhenUsed/>
    <w:rsid w:val="00CB2F6F"/>
    <w:pPr>
      <w:spacing w:before="100" w:beforeAutospacing="1" w:after="100" w:afterAutospacing="1"/>
    </w:pPr>
    <w:rPr>
      <w:rFonts w:ascii="Calibri" w:hAnsi="Calibri" w:cs="Calibri"/>
    </w:rPr>
  </w:style>
  <w:style w:type="character" w:styleId="CommentReference">
    <w:name w:val="annotation reference"/>
    <w:basedOn w:val="DefaultParagraphFont"/>
    <w:uiPriority w:val="99"/>
    <w:semiHidden/>
    <w:unhideWhenUsed/>
    <w:rsid w:val="00651F36"/>
    <w:rPr>
      <w:sz w:val="16"/>
      <w:szCs w:val="16"/>
    </w:rPr>
  </w:style>
  <w:style w:type="paragraph" w:styleId="CommentText">
    <w:name w:val="annotation text"/>
    <w:basedOn w:val="Normal"/>
    <w:link w:val="CommentTextChar"/>
    <w:uiPriority w:val="99"/>
    <w:semiHidden/>
    <w:unhideWhenUsed/>
    <w:rsid w:val="00651F36"/>
    <w:rPr>
      <w:sz w:val="20"/>
      <w:szCs w:val="20"/>
    </w:rPr>
  </w:style>
  <w:style w:type="character" w:customStyle="1" w:styleId="CommentTextChar">
    <w:name w:val="Comment Text Char"/>
    <w:basedOn w:val="DefaultParagraphFont"/>
    <w:link w:val="CommentText"/>
    <w:uiPriority w:val="99"/>
    <w:semiHidden/>
    <w:rsid w:val="00651F3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51F36"/>
    <w:rPr>
      <w:b/>
      <w:bCs/>
    </w:rPr>
  </w:style>
  <w:style w:type="character" w:customStyle="1" w:styleId="CommentSubjectChar">
    <w:name w:val="Comment Subject Char"/>
    <w:basedOn w:val="CommentTextChar"/>
    <w:link w:val="CommentSubject"/>
    <w:uiPriority w:val="99"/>
    <w:semiHidden/>
    <w:rsid w:val="00651F36"/>
    <w:rPr>
      <w:rFonts w:eastAsiaTheme="minorEastAsia"/>
      <w:b/>
      <w:bCs/>
      <w:sz w:val="20"/>
      <w:szCs w:val="20"/>
      <w:lang w:eastAsia="en-GB"/>
    </w:rPr>
  </w:style>
  <w:style w:type="paragraph" w:styleId="BalloonText">
    <w:name w:val="Balloon Text"/>
    <w:basedOn w:val="Normal"/>
    <w:link w:val="BalloonTextChar"/>
    <w:uiPriority w:val="99"/>
    <w:semiHidden/>
    <w:unhideWhenUsed/>
    <w:rsid w:val="00651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F36"/>
    <w:rPr>
      <w:rFonts w:ascii="Segoe UI" w:eastAsiaTheme="minorEastAsia" w:hAnsi="Segoe UI" w:cs="Segoe UI"/>
      <w:sz w:val="18"/>
      <w:szCs w:val="18"/>
      <w:lang w:eastAsia="en-GB"/>
    </w:rPr>
  </w:style>
  <w:style w:type="paragraph" w:styleId="ListParagraph">
    <w:name w:val="List Paragraph"/>
    <w:basedOn w:val="Normal"/>
    <w:uiPriority w:val="34"/>
    <w:qFormat/>
    <w:rsid w:val="005E3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realclear.co.uk" TargetMode="External"/><Relationship Id="rId5" Type="http://schemas.openxmlformats.org/officeDocument/2006/relationships/hyperlink" Target="http://tangent-taz-prod.tangentlabs.co.uk/c/5b045b22e4b08a52a9efb741/13a122e2-7ba1-4079-8b70-36435d696714/labourcc-prod/4f59bf63-67e4-4ead-b63b-397c227512c6/http%3A%2F%2Fwww.realclear.co.uk%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Barrow</dc:creator>
  <cp:keywords/>
  <dc:description/>
  <cp:lastModifiedBy>Terry Barrow</cp:lastModifiedBy>
  <cp:revision>10</cp:revision>
  <cp:lastPrinted>2019-06-23T13:16:00Z</cp:lastPrinted>
  <dcterms:created xsi:type="dcterms:W3CDTF">2019-06-23T11:24:00Z</dcterms:created>
  <dcterms:modified xsi:type="dcterms:W3CDTF">2019-06-25T08:39:00Z</dcterms:modified>
</cp:coreProperties>
</file>